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40B64" w14:textId="77777777" w:rsidR="00871610" w:rsidRPr="000D4B55" w:rsidRDefault="00871610" w:rsidP="000D4B55">
      <w:pPr>
        <w:spacing w:before="100" w:beforeAutospacing="1" w:after="100" w:afterAutospacing="1" w:line="240" w:lineRule="auto"/>
        <w:jc w:val="both"/>
        <w:outlineLvl w:val="0"/>
        <w:rPr>
          <w:rFonts w:eastAsia="Times New Roman" w:cs="Times New Roman"/>
          <w:b/>
          <w:bCs/>
          <w:kern w:val="36"/>
          <w:lang w:eastAsia="en-GB"/>
          <w14:ligatures w14:val="none"/>
        </w:rPr>
      </w:pPr>
      <w:r w:rsidRPr="002453C4">
        <w:rPr>
          <w:rFonts w:eastAsia="Times New Roman" w:cs="Times New Roman"/>
          <w:b/>
          <w:bCs/>
          <w:kern w:val="36"/>
          <w:highlight w:val="lightGray"/>
          <w:lang w:eastAsia="en-GB"/>
          <w14:ligatures w14:val="none"/>
        </w:rPr>
        <w:t>Sexual Harassment Prevention Policy</w:t>
      </w:r>
    </w:p>
    <w:p w14:paraId="2AA5CF79"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1. Policy Statement</w:t>
      </w:r>
    </w:p>
    <w:p w14:paraId="36152E1F" w14:textId="529BAA91" w:rsidR="00871610" w:rsidRPr="000D4B55" w:rsidRDefault="000D4B55" w:rsidP="000D4B55">
      <w:p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Ductform HFE</w:t>
      </w:r>
      <w:r w:rsidR="00871610" w:rsidRPr="000D4B55">
        <w:rPr>
          <w:rFonts w:eastAsia="Times New Roman" w:cs="Times New Roman"/>
          <w:kern w:val="0"/>
          <w:lang w:eastAsia="en-GB"/>
          <w14:ligatures w14:val="none"/>
        </w:rPr>
        <w:t xml:space="preserve"> is committed to providing a safe, inclusive, respectful, and professional working environment in which all employees, workers, contractors, agency staff, </w:t>
      </w:r>
      <w:r w:rsidR="004C3330">
        <w:rPr>
          <w:rFonts w:eastAsia="Times New Roman" w:cs="Times New Roman"/>
          <w:kern w:val="0"/>
          <w:lang w:eastAsia="en-GB"/>
          <w14:ligatures w14:val="none"/>
        </w:rPr>
        <w:t xml:space="preserve">clients, suppliers and </w:t>
      </w:r>
      <w:r w:rsidR="00871610" w:rsidRPr="000D4B55">
        <w:rPr>
          <w:rFonts w:eastAsia="Times New Roman" w:cs="Times New Roman"/>
          <w:kern w:val="0"/>
          <w:lang w:eastAsia="en-GB"/>
          <w14:ligatures w14:val="none"/>
        </w:rPr>
        <w:t>visitors are treated with dignity and respect.</w:t>
      </w:r>
    </w:p>
    <w:p w14:paraId="65973AF1" w14:textId="002026C0" w:rsidR="00871610" w:rsidRPr="000D4B55" w:rsidRDefault="004C3330" w:rsidP="000D4B55">
      <w:p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 xml:space="preserve">We have </w:t>
      </w:r>
      <w:r w:rsidR="00871610" w:rsidRPr="000D4B55">
        <w:rPr>
          <w:rFonts w:eastAsia="Times New Roman" w:cs="Times New Roman"/>
          <w:kern w:val="0"/>
          <w:lang w:eastAsia="en-GB"/>
          <w14:ligatures w14:val="none"/>
        </w:rPr>
        <w:t xml:space="preserve">a zero-tolerance approach to sexual harassment and </w:t>
      </w:r>
      <w:r w:rsidR="0052495B">
        <w:rPr>
          <w:rFonts w:eastAsia="Times New Roman" w:cs="Times New Roman"/>
          <w:kern w:val="0"/>
          <w:lang w:eastAsia="en-GB"/>
          <w14:ligatures w14:val="none"/>
        </w:rPr>
        <w:t>are</w:t>
      </w:r>
      <w:r w:rsidR="00871610" w:rsidRPr="000D4B55">
        <w:rPr>
          <w:rFonts w:eastAsia="Times New Roman" w:cs="Times New Roman"/>
          <w:kern w:val="0"/>
          <w:lang w:eastAsia="en-GB"/>
          <w14:ligatures w14:val="none"/>
        </w:rPr>
        <w:t xml:space="preserve"> committed to taking all reasonable steps to prevent sexual harassment in the workplace in accordance with the Equality Act 2010 and the Worker Protection (Amendment of Equality Act 2010) Act 2023.</w:t>
      </w:r>
    </w:p>
    <w:p w14:paraId="75BD2E0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Sexual harassment will not be tolerated under any circumstances and may result in disciplinary action up to and including dismissal.</w:t>
      </w:r>
    </w:p>
    <w:p w14:paraId="759BB3C2"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2. Purpose</w:t>
      </w:r>
    </w:p>
    <w:p w14:paraId="714C04FF"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The purpose of this policy is to:</w:t>
      </w:r>
    </w:p>
    <w:p w14:paraId="0C689DA8" w14:textId="6C7B5349" w:rsidR="00871610" w:rsidRPr="000D4B55" w:rsidRDefault="00871610" w:rsidP="000D4B55">
      <w:pPr>
        <w:numPr>
          <w:ilvl w:val="0"/>
          <w:numId w:val="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Prevent sexual harassment in the workplace</w:t>
      </w:r>
    </w:p>
    <w:p w14:paraId="2474E29E" w14:textId="523718EC" w:rsidR="00871610" w:rsidRPr="000D4B55" w:rsidRDefault="00871610" w:rsidP="000D4B55">
      <w:pPr>
        <w:numPr>
          <w:ilvl w:val="0"/>
          <w:numId w:val="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Promote a culture of dignity, respect, and inclusion</w:t>
      </w:r>
    </w:p>
    <w:p w14:paraId="33267DCC" w14:textId="26C3F246" w:rsidR="00871610" w:rsidRPr="000D4B55" w:rsidRDefault="00871610" w:rsidP="000D4B55">
      <w:pPr>
        <w:numPr>
          <w:ilvl w:val="0"/>
          <w:numId w:val="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Ensure all workers understand what constitutes unacceptable behaviour</w:t>
      </w:r>
    </w:p>
    <w:p w14:paraId="66B4D000" w14:textId="4632276B" w:rsidR="00871610" w:rsidRPr="000D4B55" w:rsidRDefault="00871610" w:rsidP="000D4B55">
      <w:pPr>
        <w:numPr>
          <w:ilvl w:val="0"/>
          <w:numId w:val="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Provide clear reporting and investigation procedures</w:t>
      </w:r>
    </w:p>
    <w:p w14:paraId="419C887C" w14:textId="7FF564AA" w:rsidR="00871610" w:rsidRPr="000D4B55" w:rsidRDefault="00871610" w:rsidP="000D4B55">
      <w:pPr>
        <w:numPr>
          <w:ilvl w:val="0"/>
          <w:numId w:val="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 xml:space="preserve">Fulfil </w:t>
      </w:r>
      <w:r w:rsidR="0052495B">
        <w:rPr>
          <w:rFonts w:eastAsia="Times New Roman" w:cs="Times New Roman"/>
          <w:kern w:val="0"/>
          <w:lang w:eastAsia="en-GB"/>
          <w14:ligatures w14:val="none"/>
        </w:rPr>
        <w:t>our</w:t>
      </w:r>
      <w:r w:rsidRPr="000D4B55">
        <w:rPr>
          <w:rFonts w:eastAsia="Times New Roman" w:cs="Times New Roman"/>
          <w:kern w:val="0"/>
          <w:lang w:eastAsia="en-GB"/>
          <w14:ligatures w14:val="none"/>
        </w:rPr>
        <w:t xml:space="preserve"> legal duty to take reasonable steps to prevent sexual harassment</w:t>
      </w:r>
    </w:p>
    <w:p w14:paraId="2D2CD9E2"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3. Scope</w:t>
      </w:r>
    </w:p>
    <w:p w14:paraId="2CAF8EF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This policy applies to:</w:t>
      </w:r>
    </w:p>
    <w:p w14:paraId="660C67BB" w14:textId="555ADEF0" w:rsidR="00871610" w:rsidRPr="000D4B55" w:rsidRDefault="00871610" w:rsidP="000D4B55">
      <w:pPr>
        <w:numPr>
          <w:ilvl w:val="0"/>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All employees, regardless of seniority</w:t>
      </w:r>
      <w:r w:rsidR="00110A7A">
        <w:rPr>
          <w:rFonts w:eastAsia="Times New Roman" w:cs="Times New Roman"/>
          <w:kern w:val="0"/>
          <w:lang w:eastAsia="en-GB"/>
          <w14:ligatures w14:val="none"/>
        </w:rPr>
        <w:t>,</w:t>
      </w:r>
      <w:r w:rsidRPr="000D4B55">
        <w:rPr>
          <w:rFonts w:eastAsia="Times New Roman" w:cs="Times New Roman"/>
          <w:kern w:val="0"/>
          <w:lang w:eastAsia="en-GB"/>
          <w14:ligatures w14:val="none"/>
        </w:rPr>
        <w:t xml:space="preserve"> employment status</w:t>
      </w:r>
      <w:r w:rsidR="00110A7A">
        <w:rPr>
          <w:rFonts w:eastAsia="Times New Roman" w:cs="Times New Roman"/>
          <w:kern w:val="0"/>
          <w:lang w:eastAsia="en-GB"/>
          <w14:ligatures w14:val="none"/>
        </w:rPr>
        <w:t>, or employment duration</w:t>
      </w:r>
    </w:p>
    <w:p w14:paraId="04F44E26" w14:textId="713E0B22" w:rsidR="00871610" w:rsidRPr="000D4B55" w:rsidRDefault="00871610" w:rsidP="000D4B55">
      <w:pPr>
        <w:numPr>
          <w:ilvl w:val="0"/>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Workers, contractors, consultants, agency staff, apprentices, interns, and volunteers</w:t>
      </w:r>
    </w:p>
    <w:p w14:paraId="2B66B9C9" w14:textId="77777777" w:rsidR="00871610" w:rsidRPr="000D4B55" w:rsidRDefault="00871610" w:rsidP="000D4B55">
      <w:pPr>
        <w:numPr>
          <w:ilvl w:val="0"/>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Work-related activities including:</w:t>
      </w:r>
    </w:p>
    <w:p w14:paraId="1EF20D6B" w14:textId="743E1959"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Business travel</w:t>
      </w:r>
    </w:p>
    <w:p w14:paraId="46F97A97" w14:textId="0D5F713B"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Training events</w:t>
      </w:r>
    </w:p>
    <w:p w14:paraId="6BE0DFF3" w14:textId="2187AEB1"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Conferences</w:t>
      </w:r>
    </w:p>
    <w:p w14:paraId="2CFC591A" w14:textId="6D457000"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Social events connected to work</w:t>
      </w:r>
    </w:p>
    <w:p w14:paraId="67F2FC9B" w14:textId="1BE69694"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Online meetings and digital communications</w:t>
      </w:r>
    </w:p>
    <w:p w14:paraId="6FD1AF0E" w14:textId="583E19C0" w:rsidR="00871610" w:rsidRPr="000D4B55" w:rsidRDefault="00871610" w:rsidP="000D4B55">
      <w:pPr>
        <w:numPr>
          <w:ilvl w:val="1"/>
          <w:numId w:val="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 xml:space="preserve">Interactions with clients, suppliers, and </w:t>
      </w:r>
      <w:r w:rsidR="00AC3138">
        <w:rPr>
          <w:rFonts w:eastAsia="Times New Roman" w:cs="Times New Roman"/>
          <w:kern w:val="0"/>
          <w:lang w:eastAsia="en-GB"/>
          <w14:ligatures w14:val="none"/>
        </w:rPr>
        <w:t>any relative</w:t>
      </w:r>
      <w:r w:rsidRPr="000D4B55">
        <w:rPr>
          <w:rFonts w:eastAsia="Times New Roman" w:cs="Times New Roman"/>
          <w:kern w:val="0"/>
          <w:lang w:eastAsia="en-GB"/>
          <w14:ligatures w14:val="none"/>
        </w:rPr>
        <w:t xml:space="preserve"> third parties.</w:t>
      </w:r>
    </w:p>
    <w:p w14:paraId="5A35A9BD"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4. Definition of Sexual Harassment</w:t>
      </w:r>
    </w:p>
    <w:p w14:paraId="57BDA90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Sexual harassment is unwanted conduct of a sexual nature that has the purpose or effect of:</w:t>
      </w:r>
    </w:p>
    <w:p w14:paraId="220A4491" w14:textId="77777777" w:rsidR="00871610" w:rsidRPr="000D4B55" w:rsidRDefault="00871610" w:rsidP="000D4B55">
      <w:pPr>
        <w:numPr>
          <w:ilvl w:val="0"/>
          <w:numId w:val="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Violating a person's dignity; or</w:t>
      </w:r>
    </w:p>
    <w:p w14:paraId="7EF52C0A" w14:textId="2CD50FAF" w:rsidR="00871610" w:rsidRPr="000D4B55" w:rsidRDefault="00871610" w:rsidP="000D4B55">
      <w:pPr>
        <w:numPr>
          <w:ilvl w:val="0"/>
          <w:numId w:val="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Creating an intimidating, hostile, degrading, humiliating, or offensive environment</w:t>
      </w:r>
    </w:p>
    <w:p w14:paraId="1EA772C5"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Examples include, but are not limited to:</w:t>
      </w:r>
    </w:p>
    <w:p w14:paraId="18EAC237" w14:textId="04C78239"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lastRenderedPageBreak/>
        <w:t>Unwanted sexual comments, jokes, or innuendo</w:t>
      </w:r>
    </w:p>
    <w:p w14:paraId="012978DF" w14:textId="74DB696B"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Sexual advances or propositions</w:t>
      </w:r>
    </w:p>
    <w:p w14:paraId="2F0EC207" w14:textId="20682E3A"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Unwanted touching, hugging, kissing, or physical contact</w:t>
      </w:r>
    </w:p>
    <w:p w14:paraId="6436572A" w14:textId="57C22064"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Displaying or sharing sexually explicit images or materials</w:t>
      </w:r>
    </w:p>
    <w:p w14:paraId="13BADCAF" w14:textId="4D617471"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Sending inappropriate emails, messages, or social media communications</w:t>
      </w:r>
    </w:p>
    <w:p w14:paraId="02B0EF75" w14:textId="1C0FA414" w:rsidR="00871610" w:rsidRPr="000D4B55" w:rsidRDefault="00057123"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Comments</w:t>
      </w:r>
      <w:r w:rsidR="00871610" w:rsidRPr="000D4B55">
        <w:rPr>
          <w:rFonts w:eastAsia="Times New Roman" w:cs="Times New Roman"/>
          <w:kern w:val="0"/>
          <w:lang w:eastAsia="en-GB"/>
          <w14:ligatures w14:val="none"/>
        </w:rPr>
        <w:t xml:space="preserve"> about a person's body, appearance, or sex life</w:t>
      </w:r>
    </w:p>
    <w:p w14:paraId="58DF12BA" w14:textId="5D928167"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Repeated requests for dates after a refusal</w:t>
      </w:r>
    </w:p>
    <w:p w14:paraId="00DE3E65" w14:textId="587B426E"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Staring, leering, or making sexual gestures</w:t>
      </w:r>
    </w:p>
    <w:p w14:paraId="690C647B" w14:textId="0BB05307" w:rsidR="00871610" w:rsidRPr="000D4B55" w:rsidRDefault="00871610" w:rsidP="000D4B55">
      <w:pPr>
        <w:numPr>
          <w:ilvl w:val="0"/>
          <w:numId w:val="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Sexual coercion or threats</w:t>
      </w:r>
    </w:p>
    <w:p w14:paraId="1B77C0F1" w14:textId="05115C38"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The impact on the recipient is a key consideration. Conduct may constitute harassment</w:t>
      </w:r>
      <w:r w:rsidR="00057C6B">
        <w:rPr>
          <w:rFonts w:eastAsia="Times New Roman" w:cs="Times New Roman"/>
          <w:kern w:val="0"/>
          <w:lang w:eastAsia="en-GB"/>
          <w14:ligatures w14:val="none"/>
        </w:rPr>
        <w:t>,</w:t>
      </w:r>
      <w:r w:rsidRPr="000D4B55">
        <w:rPr>
          <w:rFonts w:eastAsia="Times New Roman" w:cs="Times New Roman"/>
          <w:kern w:val="0"/>
          <w:lang w:eastAsia="en-GB"/>
          <w14:ligatures w14:val="none"/>
        </w:rPr>
        <w:t xml:space="preserve"> even </w:t>
      </w:r>
      <w:r w:rsidR="00057C6B">
        <w:rPr>
          <w:rFonts w:eastAsia="Times New Roman" w:cs="Times New Roman"/>
          <w:kern w:val="0"/>
          <w:lang w:eastAsia="en-GB"/>
          <w14:ligatures w14:val="none"/>
        </w:rPr>
        <w:t>when</w:t>
      </w:r>
      <w:r w:rsidRPr="000D4B55">
        <w:rPr>
          <w:rFonts w:eastAsia="Times New Roman" w:cs="Times New Roman"/>
          <w:kern w:val="0"/>
          <w:lang w:eastAsia="en-GB"/>
          <w14:ligatures w14:val="none"/>
        </w:rPr>
        <w:t xml:space="preserve"> it was not intended to cause offence</w:t>
      </w:r>
      <w:r w:rsidR="00057C6B">
        <w:rPr>
          <w:rFonts w:eastAsia="Times New Roman" w:cs="Times New Roman"/>
          <w:kern w:val="0"/>
          <w:lang w:eastAsia="en-GB"/>
          <w14:ligatures w14:val="none"/>
        </w:rPr>
        <w:t>.</w:t>
      </w:r>
    </w:p>
    <w:p w14:paraId="5C319EF6"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5. Third-Party Harassment</w:t>
      </w:r>
    </w:p>
    <w:p w14:paraId="47338608" w14:textId="7CD32C90" w:rsidR="00871610" w:rsidRPr="000D4B55" w:rsidRDefault="00C00715" w:rsidP="00C00715">
      <w:p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We recognise</w:t>
      </w:r>
      <w:r w:rsidR="00871610" w:rsidRPr="000D4B55">
        <w:rPr>
          <w:rFonts w:eastAsia="Times New Roman" w:cs="Times New Roman"/>
          <w:kern w:val="0"/>
          <w:lang w:eastAsia="en-GB"/>
          <w14:ligatures w14:val="none"/>
        </w:rPr>
        <w:t xml:space="preserve"> that sexual harassment may be committed by third parties, including:</w:t>
      </w:r>
    </w:p>
    <w:p w14:paraId="1EA9CE87" w14:textId="4C6187AC" w:rsidR="00871610" w:rsidRPr="000D4B55" w:rsidRDefault="00871610" w:rsidP="000D4B55">
      <w:pPr>
        <w:numPr>
          <w:ilvl w:val="0"/>
          <w:numId w:val="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Clients</w:t>
      </w:r>
    </w:p>
    <w:p w14:paraId="7364E0EA" w14:textId="549EB8F6" w:rsidR="00871610" w:rsidRPr="000D4B55" w:rsidRDefault="00871610" w:rsidP="000D4B55">
      <w:pPr>
        <w:numPr>
          <w:ilvl w:val="0"/>
          <w:numId w:val="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Service users</w:t>
      </w:r>
    </w:p>
    <w:p w14:paraId="001562FA" w14:textId="682A8949" w:rsidR="00871610" w:rsidRPr="000D4B55" w:rsidRDefault="00871610" w:rsidP="000D4B55">
      <w:pPr>
        <w:numPr>
          <w:ilvl w:val="0"/>
          <w:numId w:val="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Contractors</w:t>
      </w:r>
    </w:p>
    <w:p w14:paraId="4F82CEEF" w14:textId="42E1A025" w:rsidR="00871610" w:rsidRPr="000D4B55" w:rsidRDefault="00871610" w:rsidP="000D4B55">
      <w:pPr>
        <w:numPr>
          <w:ilvl w:val="0"/>
          <w:numId w:val="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Suppliers</w:t>
      </w:r>
    </w:p>
    <w:p w14:paraId="684996EB" w14:textId="64C9711F" w:rsidR="00871610" w:rsidRPr="000D4B55" w:rsidRDefault="00871610" w:rsidP="000D4B55">
      <w:pPr>
        <w:numPr>
          <w:ilvl w:val="0"/>
          <w:numId w:val="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Visitors</w:t>
      </w:r>
    </w:p>
    <w:p w14:paraId="6A2F92A8" w14:textId="409243FE"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 xml:space="preserve">Where risks of third-party harassment are identified, </w:t>
      </w:r>
      <w:r w:rsidR="00C00715">
        <w:rPr>
          <w:rFonts w:eastAsia="Times New Roman" w:cs="Times New Roman"/>
          <w:kern w:val="0"/>
          <w:lang w:eastAsia="en-GB"/>
          <w14:ligatures w14:val="none"/>
        </w:rPr>
        <w:t>we will</w:t>
      </w:r>
      <w:r w:rsidRPr="000D4B55">
        <w:rPr>
          <w:rFonts w:eastAsia="Times New Roman" w:cs="Times New Roman"/>
          <w:kern w:val="0"/>
          <w:lang w:eastAsia="en-GB"/>
          <w14:ligatures w14:val="none"/>
        </w:rPr>
        <w:t xml:space="preserve"> take reasonable preventative measures, which may include:</w:t>
      </w:r>
    </w:p>
    <w:p w14:paraId="3E1A1657" w14:textId="46474CF3" w:rsidR="00871610" w:rsidRPr="000D4B55" w:rsidRDefault="00871610" w:rsidP="000D4B55">
      <w:pPr>
        <w:numPr>
          <w:ilvl w:val="0"/>
          <w:numId w:val="6"/>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Risk assessments</w:t>
      </w:r>
    </w:p>
    <w:p w14:paraId="09D7E33F" w14:textId="385FF2C6" w:rsidR="00871610" w:rsidRPr="000D4B55" w:rsidRDefault="00871610" w:rsidP="000D4B55">
      <w:pPr>
        <w:numPr>
          <w:ilvl w:val="0"/>
          <w:numId w:val="6"/>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Staff guidance and training</w:t>
      </w:r>
    </w:p>
    <w:p w14:paraId="3A35A0FC" w14:textId="53F1705E" w:rsidR="00871610" w:rsidRPr="000D4B55" w:rsidRDefault="00871610" w:rsidP="000D4B55">
      <w:pPr>
        <w:numPr>
          <w:ilvl w:val="0"/>
          <w:numId w:val="6"/>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Reporting procedures</w:t>
      </w:r>
    </w:p>
    <w:p w14:paraId="366DA6C2" w14:textId="7070A933" w:rsidR="00871610" w:rsidRPr="000D4B55" w:rsidRDefault="00871610" w:rsidP="000D4B55">
      <w:pPr>
        <w:numPr>
          <w:ilvl w:val="0"/>
          <w:numId w:val="6"/>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Warnings or restrictions on offending third parties</w:t>
      </w:r>
    </w:p>
    <w:p w14:paraId="27A337B2" w14:textId="12B57C71" w:rsidR="00871610" w:rsidRPr="000D4B55" w:rsidRDefault="00871610" w:rsidP="000D4B55">
      <w:pPr>
        <w:numPr>
          <w:ilvl w:val="0"/>
          <w:numId w:val="6"/>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Termination of business relationships where appropriate</w:t>
      </w:r>
    </w:p>
    <w:p w14:paraId="3B9C6BA0"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6. Responsibilities</w:t>
      </w:r>
    </w:p>
    <w:p w14:paraId="7AD9A94C" w14:textId="77777777" w:rsidR="00871610" w:rsidRPr="000D4B55" w:rsidRDefault="00871610" w:rsidP="000D4B55">
      <w:pPr>
        <w:spacing w:before="100" w:beforeAutospacing="1" w:after="100" w:afterAutospacing="1" w:line="240" w:lineRule="auto"/>
        <w:jc w:val="both"/>
        <w:outlineLvl w:val="2"/>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Senior Management</w:t>
      </w:r>
    </w:p>
    <w:p w14:paraId="0B40B01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Senior leaders are responsible for:</w:t>
      </w:r>
    </w:p>
    <w:p w14:paraId="4BB00FFD" w14:textId="5773B558" w:rsidR="00871610" w:rsidRPr="000D4B55" w:rsidRDefault="00871610" w:rsidP="000D4B55">
      <w:pPr>
        <w:numPr>
          <w:ilvl w:val="0"/>
          <w:numId w:val="7"/>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Promoting a culture of dignity and respect</w:t>
      </w:r>
    </w:p>
    <w:p w14:paraId="3C622824" w14:textId="0D00D6F3" w:rsidR="00871610" w:rsidRPr="000D4B55" w:rsidRDefault="00871610" w:rsidP="000D4B55">
      <w:pPr>
        <w:numPr>
          <w:ilvl w:val="0"/>
          <w:numId w:val="7"/>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Ensuring adequate resources are available to implement this policy</w:t>
      </w:r>
    </w:p>
    <w:p w14:paraId="1CAAAEA5" w14:textId="7442E3EB" w:rsidR="00871610" w:rsidRPr="000D4B55" w:rsidRDefault="00871610" w:rsidP="000D4B55">
      <w:pPr>
        <w:numPr>
          <w:ilvl w:val="0"/>
          <w:numId w:val="7"/>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Monitoring compliance and effectiveness</w:t>
      </w:r>
    </w:p>
    <w:p w14:paraId="5AFAA0F1" w14:textId="77777777" w:rsidR="00871610" w:rsidRPr="000D4B55" w:rsidRDefault="00871610" w:rsidP="000D4B55">
      <w:pPr>
        <w:spacing w:before="100" w:beforeAutospacing="1" w:after="100" w:afterAutospacing="1" w:line="240" w:lineRule="auto"/>
        <w:jc w:val="both"/>
        <w:outlineLvl w:val="2"/>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Managers</w:t>
      </w:r>
    </w:p>
    <w:p w14:paraId="5BFD35CF"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Managers must:</w:t>
      </w:r>
    </w:p>
    <w:p w14:paraId="1C06347F" w14:textId="452E9EB0" w:rsidR="00871610" w:rsidRPr="000D4B55" w:rsidRDefault="00871610" w:rsidP="000D4B55">
      <w:pPr>
        <w:numPr>
          <w:ilvl w:val="0"/>
          <w:numId w:val="8"/>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Lead by example</w:t>
      </w:r>
    </w:p>
    <w:p w14:paraId="3518AE00" w14:textId="288AAA91" w:rsidR="00871610" w:rsidRPr="000D4B55" w:rsidRDefault="00871610" w:rsidP="000D4B55">
      <w:pPr>
        <w:numPr>
          <w:ilvl w:val="0"/>
          <w:numId w:val="8"/>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lastRenderedPageBreak/>
        <w:t>Take concerns seriously and act promptly</w:t>
      </w:r>
    </w:p>
    <w:p w14:paraId="0ED802E1" w14:textId="6ABE5457" w:rsidR="00871610" w:rsidRPr="000D4B55" w:rsidRDefault="00871610" w:rsidP="000D4B55">
      <w:pPr>
        <w:numPr>
          <w:ilvl w:val="0"/>
          <w:numId w:val="8"/>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Address inappropriate behaviour immediately</w:t>
      </w:r>
    </w:p>
    <w:p w14:paraId="0FF33327" w14:textId="22B67B61" w:rsidR="00871610" w:rsidRPr="000D4B55" w:rsidRDefault="00871610" w:rsidP="000D4B55">
      <w:pPr>
        <w:numPr>
          <w:ilvl w:val="0"/>
          <w:numId w:val="8"/>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Support employees who raise concerns</w:t>
      </w:r>
    </w:p>
    <w:p w14:paraId="7FFE2898" w14:textId="4DA7EFAF" w:rsidR="00871610" w:rsidRDefault="00871610" w:rsidP="000D4B55">
      <w:pPr>
        <w:numPr>
          <w:ilvl w:val="0"/>
          <w:numId w:val="8"/>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Escalate complaints in accordance with this policy</w:t>
      </w:r>
    </w:p>
    <w:p w14:paraId="6FEEF6A8" w14:textId="77777777" w:rsidR="007314FE" w:rsidRPr="000D4B55" w:rsidRDefault="007314FE" w:rsidP="007314FE">
      <w:pPr>
        <w:spacing w:before="100" w:beforeAutospacing="1" w:after="100" w:afterAutospacing="1" w:line="240" w:lineRule="auto"/>
        <w:jc w:val="both"/>
        <w:rPr>
          <w:rFonts w:eastAsia="Times New Roman" w:cs="Times New Roman"/>
          <w:kern w:val="0"/>
          <w:lang w:eastAsia="en-GB"/>
          <w14:ligatures w14:val="none"/>
        </w:rPr>
      </w:pPr>
    </w:p>
    <w:p w14:paraId="54684FB8" w14:textId="77777777" w:rsidR="00871610" w:rsidRPr="000D4B55" w:rsidRDefault="00871610" w:rsidP="000D4B55">
      <w:pPr>
        <w:spacing w:before="100" w:beforeAutospacing="1" w:after="100" w:afterAutospacing="1" w:line="240" w:lineRule="auto"/>
        <w:jc w:val="both"/>
        <w:outlineLvl w:val="2"/>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Employees and Workers</w:t>
      </w:r>
    </w:p>
    <w:p w14:paraId="40C7337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All staff are responsible for:</w:t>
      </w:r>
    </w:p>
    <w:p w14:paraId="350E2C1B" w14:textId="3F35A937" w:rsidR="00871610" w:rsidRPr="000D4B55" w:rsidRDefault="00871610" w:rsidP="000D4B55">
      <w:pPr>
        <w:numPr>
          <w:ilvl w:val="0"/>
          <w:numId w:val="9"/>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Treating others with dignity and respect</w:t>
      </w:r>
    </w:p>
    <w:p w14:paraId="7BBED368" w14:textId="08A967D8" w:rsidR="00871610" w:rsidRPr="000D4B55" w:rsidRDefault="00871610" w:rsidP="000D4B55">
      <w:pPr>
        <w:numPr>
          <w:ilvl w:val="0"/>
          <w:numId w:val="9"/>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Refraining from any form of sexual harassment</w:t>
      </w:r>
    </w:p>
    <w:p w14:paraId="62C1478C" w14:textId="66017A2C" w:rsidR="00871610" w:rsidRPr="000D4B55" w:rsidRDefault="00871610" w:rsidP="000D4B55">
      <w:pPr>
        <w:numPr>
          <w:ilvl w:val="0"/>
          <w:numId w:val="9"/>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Reporting incidents witnessed or experienced</w:t>
      </w:r>
    </w:p>
    <w:p w14:paraId="2BE2AEFC" w14:textId="61B8C65F" w:rsidR="00871610" w:rsidRPr="000D4B55" w:rsidRDefault="00871610" w:rsidP="000D4B55">
      <w:pPr>
        <w:numPr>
          <w:ilvl w:val="0"/>
          <w:numId w:val="9"/>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Cooperating with investigations</w:t>
      </w:r>
    </w:p>
    <w:p w14:paraId="325FCD51"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7. Preventative Measures</w:t>
      </w:r>
    </w:p>
    <w:p w14:paraId="2054791D" w14:textId="0B3B9485"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 xml:space="preserve">To comply with legal obligations, </w:t>
      </w:r>
      <w:r w:rsidR="00717917">
        <w:rPr>
          <w:rFonts w:eastAsia="Times New Roman" w:cs="Times New Roman"/>
          <w:kern w:val="0"/>
          <w:lang w:eastAsia="en-GB"/>
          <w14:ligatures w14:val="none"/>
        </w:rPr>
        <w:t>we will t</w:t>
      </w:r>
      <w:r w:rsidRPr="000D4B55">
        <w:rPr>
          <w:rFonts w:eastAsia="Times New Roman" w:cs="Times New Roman"/>
          <w:kern w:val="0"/>
          <w:lang w:eastAsia="en-GB"/>
          <w14:ligatures w14:val="none"/>
        </w:rPr>
        <w:t>ake reasonable steps to prevent sexual harassment, including:</w:t>
      </w:r>
    </w:p>
    <w:p w14:paraId="02A5541D" w14:textId="76C6AAA9" w:rsidR="00871610" w:rsidRPr="00D76C32" w:rsidRDefault="00871610" w:rsidP="00D76C32">
      <w:pPr>
        <w:numPr>
          <w:ilvl w:val="0"/>
          <w:numId w:val="10"/>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Maintaining and communicating this policy</w:t>
      </w:r>
    </w:p>
    <w:p w14:paraId="37CD6768" w14:textId="312B8B8E" w:rsidR="00871610" w:rsidRPr="00940298" w:rsidRDefault="00871610" w:rsidP="00940298">
      <w:pPr>
        <w:numPr>
          <w:ilvl w:val="0"/>
          <w:numId w:val="10"/>
        </w:numPr>
        <w:spacing w:before="100" w:beforeAutospacing="1" w:after="100" w:afterAutospacing="1" w:line="240" w:lineRule="auto"/>
        <w:jc w:val="both"/>
        <w:rPr>
          <w:rFonts w:eastAsia="Times New Roman" w:cs="Times New Roman"/>
          <w:kern w:val="0"/>
          <w:lang w:eastAsia="en-GB"/>
          <w14:ligatures w14:val="none"/>
        </w:rPr>
      </w:pPr>
      <w:r w:rsidRPr="00940298">
        <w:rPr>
          <w:rFonts w:eastAsia="Times New Roman" w:cs="Times New Roman"/>
          <w:kern w:val="0"/>
          <w:lang w:eastAsia="en-GB"/>
          <w14:ligatures w14:val="none"/>
        </w:rPr>
        <w:t>Reviewing workplace culture and behaviours</w:t>
      </w:r>
    </w:p>
    <w:p w14:paraId="7A21847E" w14:textId="63460E86" w:rsidR="00871610" w:rsidRPr="00940298" w:rsidRDefault="00871610" w:rsidP="00940298">
      <w:pPr>
        <w:numPr>
          <w:ilvl w:val="0"/>
          <w:numId w:val="10"/>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Encouraging early reporting of concerns</w:t>
      </w:r>
    </w:p>
    <w:p w14:paraId="4F03143A" w14:textId="25D326BA" w:rsidR="00871610" w:rsidRPr="00940298" w:rsidRDefault="00871610" w:rsidP="00940298">
      <w:pPr>
        <w:numPr>
          <w:ilvl w:val="0"/>
          <w:numId w:val="10"/>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Taking prompt corrective action where risks are identified</w:t>
      </w:r>
    </w:p>
    <w:p w14:paraId="442BCB50"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8. Reporting Concerns</w:t>
      </w:r>
    </w:p>
    <w:p w14:paraId="5F239886"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Any individual who experiences, witnesses, or becomes aware of sexual harassment should report it as soon as possible.</w:t>
      </w:r>
    </w:p>
    <w:p w14:paraId="739F2C10"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Reports may be made to:</w:t>
      </w:r>
    </w:p>
    <w:p w14:paraId="3C6A446B" w14:textId="0D346E0A" w:rsidR="00871610" w:rsidRPr="000D4B55" w:rsidRDefault="00940298" w:rsidP="000D4B55">
      <w:pPr>
        <w:numPr>
          <w:ilvl w:val="0"/>
          <w:numId w:val="11"/>
        </w:num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Immediate Supervisor/Manager</w:t>
      </w:r>
    </w:p>
    <w:p w14:paraId="53CF9835" w14:textId="2F6E1F85" w:rsidR="00871610" w:rsidRPr="000D4B55" w:rsidRDefault="00871610" w:rsidP="000D4B55">
      <w:pPr>
        <w:numPr>
          <w:ilvl w:val="0"/>
          <w:numId w:val="11"/>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Human Resources</w:t>
      </w:r>
    </w:p>
    <w:p w14:paraId="03608597" w14:textId="248864C9" w:rsidR="00871610" w:rsidRPr="00940298" w:rsidRDefault="00940298" w:rsidP="00940298">
      <w:pPr>
        <w:numPr>
          <w:ilvl w:val="0"/>
          <w:numId w:val="11"/>
        </w:num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Managing Director</w:t>
      </w:r>
    </w:p>
    <w:p w14:paraId="28F1A136"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Reports will be treated seriously, sensitively, and confidentially as far as possible.</w:t>
      </w:r>
    </w:p>
    <w:p w14:paraId="58C266AA"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No person will suffer retaliation, victimisation, or detrimental treatment for raising a concern in good faith.</w:t>
      </w:r>
    </w:p>
    <w:p w14:paraId="34E95DA0"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9. Investigation Procedure</w:t>
      </w:r>
    </w:p>
    <w:p w14:paraId="77B9A31B"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All complaints will be investigated promptly, fairly, and impartially.</w:t>
      </w:r>
    </w:p>
    <w:p w14:paraId="27B336CD"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Investigations may involve:</w:t>
      </w:r>
    </w:p>
    <w:p w14:paraId="214A10D8" w14:textId="1F8F2EE4" w:rsidR="00871610" w:rsidRPr="000D4B55" w:rsidRDefault="00871610" w:rsidP="000D4B55">
      <w:pPr>
        <w:numPr>
          <w:ilvl w:val="0"/>
          <w:numId w:val="1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lastRenderedPageBreak/>
        <w:t>Interviews with relevant parties</w:t>
      </w:r>
    </w:p>
    <w:p w14:paraId="3174F50D" w14:textId="53069953" w:rsidR="00871610" w:rsidRPr="000D4B55" w:rsidRDefault="00871610" w:rsidP="000D4B55">
      <w:pPr>
        <w:numPr>
          <w:ilvl w:val="0"/>
          <w:numId w:val="1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Review of documents, messages, emails, or other evidence</w:t>
      </w:r>
    </w:p>
    <w:p w14:paraId="6EE9D19B" w14:textId="3F34DD58" w:rsidR="00871610" w:rsidRPr="000D4B55" w:rsidRDefault="00871610" w:rsidP="000D4B55">
      <w:pPr>
        <w:numPr>
          <w:ilvl w:val="0"/>
          <w:numId w:val="12"/>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Collection of witness statements</w:t>
      </w:r>
    </w:p>
    <w:p w14:paraId="1B1B1801"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Both the complainant and the subject of the complaint will be treated fairly throughout the process.</w:t>
      </w:r>
    </w:p>
    <w:p w14:paraId="79749907"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10. Disciplinary Action</w:t>
      </w:r>
    </w:p>
    <w:p w14:paraId="091FAA5E"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Where allegations are substantiated, appropriate action will be taken.</w:t>
      </w:r>
    </w:p>
    <w:p w14:paraId="1ED77F57"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Depending on the circumstances, this may include:</w:t>
      </w:r>
    </w:p>
    <w:p w14:paraId="4C3CE002" w14:textId="656047C6"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Informal resolution</w:t>
      </w:r>
    </w:p>
    <w:p w14:paraId="566A776E" w14:textId="39AE7662"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Formal warnings</w:t>
      </w:r>
    </w:p>
    <w:p w14:paraId="4D749479" w14:textId="75006650"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Mandatory training</w:t>
      </w:r>
    </w:p>
    <w:p w14:paraId="0C70B3D0" w14:textId="2B620DAA"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Redeployment</w:t>
      </w:r>
    </w:p>
    <w:p w14:paraId="5AAEDB79" w14:textId="6BB2FD4F"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Dismissal for gross misconduct</w:t>
      </w:r>
    </w:p>
    <w:p w14:paraId="0126918B" w14:textId="4CACB5A3" w:rsidR="00871610" w:rsidRPr="000D4B55" w:rsidRDefault="00871610" w:rsidP="000D4B55">
      <w:pPr>
        <w:numPr>
          <w:ilvl w:val="0"/>
          <w:numId w:val="13"/>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Action against third parties, including exclusion from premises or termination of commercial relationships</w:t>
      </w:r>
    </w:p>
    <w:p w14:paraId="3FAA3A24"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11. Support for Individuals</w:t>
      </w:r>
    </w:p>
    <w:p w14:paraId="00855D36" w14:textId="3983681C" w:rsidR="00871610" w:rsidRPr="000D4B55" w:rsidRDefault="003130E8" w:rsidP="000D4B55">
      <w:pPr>
        <w:spacing w:before="100" w:beforeAutospacing="1" w:after="100" w:afterAutospacing="1" w:line="240" w:lineRule="auto"/>
        <w:jc w:val="both"/>
        <w:rPr>
          <w:rFonts w:eastAsia="Times New Roman" w:cs="Times New Roman"/>
          <w:kern w:val="0"/>
          <w:lang w:eastAsia="en-GB"/>
          <w14:ligatures w14:val="none"/>
        </w:rPr>
      </w:pPr>
      <w:r>
        <w:rPr>
          <w:rFonts w:eastAsia="Times New Roman" w:cs="Times New Roman"/>
          <w:kern w:val="0"/>
          <w:lang w:eastAsia="en-GB"/>
          <w14:ligatures w14:val="none"/>
        </w:rPr>
        <w:t>We will</w:t>
      </w:r>
      <w:r w:rsidR="00871610" w:rsidRPr="000D4B55">
        <w:rPr>
          <w:rFonts w:eastAsia="Times New Roman" w:cs="Times New Roman"/>
          <w:kern w:val="0"/>
          <w:lang w:eastAsia="en-GB"/>
          <w14:ligatures w14:val="none"/>
        </w:rPr>
        <w:t xml:space="preserve"> provide appropriate support to individuals affected by sexual harassment, including access to:</w:t>
      </w:r>
    </w:p>
    <w:p w14:paraId="17558F4D" w14:textId="013DCEC5" w:rsidR="00871610" w:rsidRPr="000D4B55" w:rsidRDefault="00871610" w:rsidP="000D4B55">
      <w:pPr>
        <w:numPr>
          <w:ilvl w:val="0"/>
          <w:numId w:val="1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Managers</w:t>
      </w:r>
    </w:p>
    <w:p w14:paraId="486736AB" w14:textId="3B3211D1" w:rsidR="00871610" w:rsidRPr="000D4B55" w:rsidRDefault="00871610" w:rsidP="000D4B55">
      <w:pPr>
        <w:numPr>
          <w:ilvl w:val="0"/>
          <w:numId w:val="1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Human Resources</w:t>
      </w:r>
    </w:p>
    <w:p w14:paraId="61CBF4D4" w14:textId="34796536" w:rsidR="00871610" w:rsidRPr="000D4B55" w:rsidRDefault="00871610" w:rsidP="000D4B55">
      <w:pPr>
        <w:numPr>
          <w:ilvl w:val="0"/>
          <w:numId w:val="14"/>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External support organisations</w:t>
      </w:r>
    </w:p>
    <w:p w14:paraId="687C4147" w14:textId="77777777" w:rsidR="00871610" w:rsidRPr="000D4B55" w:rsidRDefault="00871610" w:rsidP="000D4B55">
      <w:pPr>
        <w:spacing w:before="100" w:beforeAutospacing="1" w:after="100" w:afterAutospacing="1" w:line="240" w:lineRule="auto"/>
        <w:jc w:val="both"/>
        <w:outlineLvl w:val="1"/>
        <w:rPr>
          <w:rFonts w:eastAsia="Times New Roman" w:cs="Times New Roman"/>
          <w:b/>
          <w:bCs/>
          <w:kern w:val="0"/>
          <w:lang w:eastAsia="en-GB"/>
          <w14:ligatures w14:val="none"/>
        </w:rPr>
      </w:pPr>
      <w:r w:rsidRPr="000D4B55">
        <w:rPr>
          <w:rFonts w:eastAsia="Times New Roman" w:cs="Times New Roman"/>
          <w:b/>
          <w:bCs/>
          <w:kern w:val="0"/>
          <w:lang w:eastAsia="en-GB"/>
          <w14:ligatures w14:val="none"/>
        </w:rPr>
        <w:t>12. Monitoring and Review</w:t>
      </w:r>
    </w:p>
    <w:p w14:paraId="01E13FF3" w14:textId="77777777"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The organisation will regularly review:</w:t>
      </w:r>
    </w:p>
    <w:p w14:paraId="7867A902" w14:textId="76CB487D" w:rsidR="00871610" w:rsidRPr="009D08F8" w:rsidRDefault="00871610" w:rsidP="009D08F8">
      <w:pPr>
        <w:numPr>
          <w:ilvl w:val="0"/>
          <w:numId w:val="1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Reported incidents and trends</w:t>
      </w:r>
    </w:p>
    <w:p w14:paraId="3BCBB8D3" w14:textId="58A8E75C" w:rsidR="00871610" w:rsidRPr="000D4B55" w:rsidRDefault="00871610" w:rsidP="000D4B55">
      <w:pPr>
        <w:numPr>
          <w:ilvl w:val="0"/>
          <w:numId w:val="15"/>
        </w:num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Compliance with legal requirements</w:t>
      </w:r>
    </w:p>
    <w:p w14:paraId="117E3D50" w14:textId="53DF7682" w:rsidR="00871610" w:rsidRPr="000D4B55" w:rsidRDefault="00871610" w:rsidP="000D4B55">
      <w:pPr>
        <w:spacing w:before="100" w:beforeAutospacing="1" w:after="100" w:afterAutospacing="1" w:line="240" w:lineRule="auto"/>
        <w:jc w:val="both"/>
        <w:rPr>
          <w:rFonts w:eastAsia="Times New Roman" w:cs="Times New Roman"/>
          <w:kern w:val="0"/>
          <w:lang w:eastAsia="en-GB"/>
          <w14:ligatures w14:val="none"/>
        </w:rPr>
      </w:pPr>
      <w:r w:rsidRPr="000D4B55">
        <w:rPr>
          <w:rFonts w:eastAsia="Times New Roman" w:cs="Times New Roman"/>
          <w:kern w:val="0"/>
          <w:lang w:eastAsia="en-GB"/>
          <w14:ligatures w14:val="none"/>
        </w:rPr>
        <w:t>This policy will be reviewed annually</w:t>
      </w:r>
      <w:r w:rsidR="009D08F8">
        <w:rPr>
          <w:rFonts w:eastAsia="Times New Roman" w:cs="Times New Roman"/>
          <w:kern w:val="0"/>
          <w:lang w:eastAsia="en-GB"/>
          <w14:ligatures w14:val="none"/>
        </w:rPr>
        <w:t>,</w:t>
      </w:r>
      <w:r w:rsidRPr="000D4B55">
        <w:rPr>
          <w:rFonts w:eastAsia="Times New Roman" w:cs="Times New Roman"/>
          <w:kern w:val="0"/>
          <w:lang w:eastAsia="en-GB"/>
          <w14:ligatures w14:val="none"/>
        </w:rPr>
        <w:t xml:space="preserve"> or sooner if legislation, guidance, or organisational requirements change.</w:t>
      </w:r>
    </w:p>
    <w:p w14:paraId="115EA597" w14:textId="77777777" w:rsidR="0093382C" w:rsidRDefault="0093382C" w:rsidP="0093382C">
      <w:pPr>
        <w:rPr>
          <w:rFonts w:ascii="Aptos" w:hAnsi="Aptos" w:cs="Arial"/>
          <w:b/>
          <w:bCs/>
          <w:sz w:val="20"/>
          <w:szCs w:val="20"/>
        </w:rPr>
      </w:pPr>
      <w:proofErr w:type="gramStart"/>
      <w:r>
        <w:rPr>
          <w:rFonts w:ascii="Aptos" w:hAnsi="Aptos" w:cs="Arial"/>
          <w:b/>
          <w:bCs/>
          <w:sz w:val="20"/>
          <w:szCs w:val="20"/>
        </w:rPr>
        <w:t>Signed:_</w:t>
      </w:r>
      <w:proofErr w:type="gramEnd"/>
      <w:r>
        <w:rPr>
          <w:rFonts w:ascii="Aptos" w:hAnsi="Aptos" w:cs="Arial"/>
          <w:b/>
          <w:bCs/>
          <w:sz w:val="20"/>
          <w:szCs w:val="20"/>
        </w:rPr>
        <w:t>_________________________________</w:t>
      </w:r>
    </w:p>
    <w:p w14:paraId="770349AD" w14:textId="77777777" w:rsidR="0093382C" w:rsidRDefault="0093382C" w:rsidP="0093382C">
      <w:pPr>
        <w:rPr>
          <w:rFonts w:ascii="Aptos" w:hAnsi="Aptos" w:cs="Arial"/>
          <w:b/>
          <w:bCs/>
          <w:sz w:val="20"/>
          <w:szCs w:val="20"/>
        </w:rPr>
      </w:pPr>
      <w:r>
        <w:rPr>
          <w:rFonts w:ascii="Aptos" w:hAnsi="Aptos" w:cs="Arial"/>
          <w:b/>
          <w:bCs/>
          <w:sz w:val="20"/>
          <w:szCs w:val="20"/>
        </w:rPr>
        <w:t>Name: __________________________________</w:t>
      </w:r>
    </w:p>
    <w:p w14:paraId="542E580D" w14:textId="77777777" w:rsidR="0093382C" w:rsidRDefault="0093382C" w:rsidP="0093382C">
      <w:pPr>
        <w:rPr>
          <w:rFonts w:ascii="Aptos" w:hAnsi="Aptos" w:cs="Arial"/>
          <w:b/>
          <w:bCs/>
          <w:sz w:val="20"/>
          <w:szCs w:val="20"/>
        </w:rPr>
      </w:pPr>
      <w:r>
        <w:rPr>
          <w:rFonts w:ascii="Aptos" w:hAnsi="Aptos" w:cs="Arial"/>
          <w:b/>
          <w:bCs/>
          <w:sz w:val="20"/>
          <w:szCs w:val="20"/>
        </w:rPr>
        <w:t>Title:    __________________________________</w:t>
      </w:r>
    </w:p>
    <w:p w14:paraId="10F4BB46" w14:textId="77777777" w:rsidR="0093382C" w:rsidRDefault="0093382C" w:rsidP="0093382C">
      <w:pPr>
        <w:rPr>
          <w:rFonts w:ascii="Aptos" w:hAnsi="Aptos" w:cs="Arial"/>
          <w:b/>
          <w:bCs/>
          <w:sz w:val="20"/>
          <w:szCs w:val="20"/>
        </w:rPr>
      </w:pPr>
      <w:r>
        <w:rPr>
          <w:rFonts w:ascii="Aptos" w:hAnsi="Aptos" w:cs="Arial"/>
          <w:b/>
          <w:bCs/>
          <w:sz w:val="20"/>
          <w:szCs w:val="20"/>
        </w:rPr>
        <w:t>Date:   __________________________________</w:t>
      </w:r>
    </w:p>
    <w:p w14:paraId="3FCC4968" w14:textId="77777777" w:rsidR="00A96A52" w:rsidRPr="000D4B55" w:rsidRDefault="00A96A52" w:rsidP="000D4B55">
      <w:pPr>
        <w:jc w:val="both"/>
      </w:pPr>
    </w:p>
    <w:sectPr w:rsidR="00A96A52" w:rsidRPr="000D4B5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5D49" w14:textId="77777777" w:rsidR="00A115EA" w:rsidRDefault="00A115EA" w:rsidP="007E1570">
      <w:pPr>
        <w:spacing w:after="0" w:line="240" w:lineRule="auto"/>
      </w:pPr>
      <w:r>
        <w:separator/>
      </w:r>
    </w:p>
  </w:endnote>
  <w:endnote w:type="continuationSeparator" w:id="0">
    <w:p w14:paraId="0C6288C4" w14:textId="77777777" w:rsidR="00A115EA" w:rsidRDefault="00A115EA" w:rsidP="007E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utfi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E485" w14:textId="4CEDC2BA" w:rsidR="007E1570" w:rsidRDefault="007E1570">
    <w:pPr>
      <w:pStyle w:val="Footer"/>
    </w:pPr>
    <w:r>
      <w:rPr>
        <w:noProof/>
      </w:rPr>
      <w:drawing>
        <wp:anchor distT="0" distB="0" distL="114300" distR="114300" simplePos="0" relativeHeight="251662336" behindDoc="0" locked="0" layoutInCell="1" allowOverlap="1" wp14:anchorId="585437FB" wp14:editId="1ABDA649">
          <wp:simplePos x="0" y="0"/>
          <wp:positionH relativeFrom="page">
            <wp:align>left</wp:align>
          </wp:positionH>
          <wp:positionV relativeFrom="paragraph">
            <wp:posOffset>114300</wp:posOffset>
          </wp:positionV>
          <wp:extent cx="7559675" cy="494030"/>
          <wp:effectExtent l="0" t="0" r="3175" b="1270"/>
          <wp:wrapNone/>
          <wp:docPr id="1007767260" name="Picture 1" descr="The text appears to be a trademark or product identification for a company called Ductfarm HFE, which is a trading name for Tite-Lite UK Ltd, with a registration number SC 27805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67260" name="Picture 1" descr="The text appears to be a trademark or product identification for a company called Ductfarm HFE, which is a trading name for Tite-Lite UK Ltd, with a registration number SC 278053.&#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4940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D83A1" w14:textId="77777777" w:rsidR="00A115EA" w:rsidRDefault="00A115EA" w:rsidP="007E1570">
      <w:pPr>
        <w:spacing w:after="0" w:line="240" w:lineRule="auto"/>
      </w:pPr>
      <w:r>
        <w:separator/>
      </w:r>
    </w:p>
  </w:footnote>
  <w:footnote w:type="continuationSeparator" w:id="0">
    <w:p w14:paraId="25C1BB1F" w14:textId="77777777" w:rsidR="00A115EA" w:rsidRDefault="00A115EA" w:rsidP="007E1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ADB7" w14:textId="77777777" w:rsidR="007E1570" w:rsidRPr="003B3E63" w:rsidRDefault="007E1570" w:rsidP="007E1570">
    <w:pPr>
      <w:autoSpaceDE w:val="0"/>
      <w:autoSpaceDN w:val="0"/>
      <w:adjustRightInd w:val="0"/>
      <w:spacing w:after="0" w:line="277" w:lineRule="auto"/>
      <w:ind w:left="6634"/>
      <w:textAlignment w:val="center"/>
      <w:rPr>
        <w:rFonts w:ascii="Outfit" w:eastAsia="Calibri" w:hAnsi="Outfit" w:cs="Outfit"/>
        <w:color w:val="000000"/>
        <w:position w:val="1"/>
        <w:sz w:val="17"/>
        <w:szCs w:val="17"/>
      </w:rPr>
    </w:pPr>
    <w:r w:rsidRPr="003B3E63">
      <w:rPr>
        <w:rFonts w:ascii="Minion Pro" w:eastAsia="Calibri" w:hAnsi="Minion Pro" w:cs="Minion Pro"/>
        <w:noProof/>
        <w:color w:val="000000"/>
        <w:sz w:val="17"/>
        <w:szCs w:val="17"/>
      </w:rPr>
      <w:drawing>
        <wp:anchor distT="0" distB="0" distL="114300" distR="114300" simplePos="0" relativeHeight="251660288" behindDoc="1" locked="0" layoutInCell="1" allowOverlap="1" wp14:anchorId="67DADD68" wp14:editId="526CD864">
          <wp:simplePos x="0" y="0"/>
          <wp:positionH relativeFrom="column">
            <wp:posOffset>4003675</wp:posOffset>
          </wp:positionH>
          <wp:positionV relativeFrom="paragraph">
            <wp:posOffset>1905</wp:posOffset>
          </wp:positionV>
          <wp:extent cx="146304" cy="786034"/>
          <wp:effectExtent l="0" t="0" r="6350" b="1905"/>
          <wp:wrapNone/>
          <wp:docPr id="785097233" name="Picture 7" descr="The image depicts a collection of distinct, colored icons representing various communication tools: a black map icon, a black phone icon, a red phone icon, and a yellow mail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97233" name="Picture 7" descr="The image depicts a collection of distinct, colored icons representing various communication tools: a black map icon, a black phone icon, a red phone icon, and a yellow mail ico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6304" cy="786034"/>
                  </a:xfrm>
                  <a:prstGeom prst="rect">
                    <a:avLst/>
                  </a:prstGeom>
                </pic:spPr>
              </pic:pic>
            </a:graphicData>
          </a:graphic>
          <wp14:sizeRelH relativeFrom="page">
            <wp14:pctWidth>0</wp14:pctWidth>
          </wp14:sizeRelH>
          <wp14:sizeRelV relativeFrom="page">
            <wp14:pctHeight>0</wp14:pctHeight>
          </wp14:sizeRelV>
        </wp:anchor>
      </w:drawing>
    </w:r>
    <w:r w:rsidRPr="003B3E63">
      <w:rPr>
        <w:rFonts w:ascii="Minion Pro" w:eastAsia="Calibri" w:hAnsi="Minion Pro" w:cs="Minion Pro"/>
        <w:noProof/>
        <w:color w:val="000000"/>
        <w:sz w:val="17"/>
        <w:szCs w:val="17"/>
      </w:rPr>
      <w:drawing>
        <wp:anchor distT="0" distB="0" distL="0" distR="0" simplePos="0" relativeHeight="251659264" behindDoc="0" locked="0" layoutInCell="1" allowOverlap="1" wp14:anchorId="34B6469A" wp14:editId="4FBF465B">
          <wp:simplePos x="0" y="0"/>
          <wp:positionH relativeFrom="page">
            <wp:posOffset>550545</wp:posOffset>
          </wp:positionH>
          <wp:positionV relativeFrom="paragraph">
            <wp:posOffset>27305</wp:posOffset>
          </wp:positionV>
          <wp:extent cx="3002408" cy="758952"/>
          <wp:effectExtent l="0" t="0" r="0" b="3175"/>
          <wp:wrapNone/>
          <wp:docPr id="6" name="Image 6" descr="A black and white logo for a product.  Description generated by A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black and white logo for a product.  Description generated by AI"/>
                  <pic:cNvPicPr/>
                </pic:nvPicPr>
                <pic:blipFill>
                  <a:blip r:embed="rId2" cstate="print"/>
                  <a:stretch>
                    <a:fillRect/>
                  </a:stretch>
                </pic:blipFill>
                <pic:spPr>
                  <a:xfrm>
                    <a:off x="0" y="0"/>
                    <a:ext cx="3002408" cy="758952"/>
                  </a:xfrm>
                  <a:prstGeom prst="rect">
                    <a:avLst/>
                  </a:prstGeom>
                </pic:spPr>
              </pic:pic>
            </a:graphicData>
          </a:graphic>
          <wp14:sizeRelH relativeFrom="margin">
            <wp14:pctWidth>0</wp14:pctWidth>
          </wp14:sizeRelH>
          <wp14:sizeRelV relativeFrom="margin">
            <wp14:pctHeight>0</wp14:pctHeight>
          </wp14:sizeRelV>
        </wp:anchor>
      </w:drawing>
    </w:r>
    <w:r w:rsidRPr="003B3E63">
      <w:rPr>
        <w:rFonts w:ascii="Outfit" w:eastAsia="Calibri" w:hAnsi="Outfit" w:cs="Minion Pro"/>
        <w:color w:val="231F20"/>
        <w:sz w:val="17"/>
        <w:szCs w:val="17"/>
      </w:rPr>
      <w:t>17 Faraday Road, Southfield Industrial Estate,</w:t>
    </w:r>
  </w:p>
  <w:p w14:paraId="42BC07B8" w14:textId="77777777" w:rsidR="007E1570" w:rsidRPr="003B3E63" w:rsidRDefault="007E1570" w:rsidP="007E1570">
    <w:pPr>
      <w:autoSpaceDE w:val="0"/>
      <w:autoSpaceDN w:val="0"/>
      <w:adjustRightInd w:val="0"/>
      <w:spacing w:after="0" w:line="277" w:lineRule="auto"/>
      <w:ind w:left="6634"/>
      <w:textAlignment w:val="center"/>
      <w:rPr>
        <w:rFonts w:ascii="Outfit" w:eastAsia="Calibri" w:hAnsi="Outfit" w:cs="Outfit"/>
        <w:color w:val="000000"/>
        <w:position w:val="1"/>
        <w:sz w:val="17"/>
        <w:szCs w:val="17"/>
      </w:rPr>
    </w:pPr>
    <w:r w:rsidRPr="003B3E63">
      <w:rPr>
        <w:rFonts w:ascii="Outfit" w:eastAsia="Calibri" w:hAnsi="Outfit" w:cs="Outfit"/>
        <w:color w:val="000000"/>
        <w:position w:val="1"/>
        <w:sz w:val="17"/>
        <w:szCs w:val="17"/>
      </w:rPr>
      <w:t>Glenrothes, Fife KY6 2RU</w:t>
    </w:r>
  </w:p>
  <w:p w14:paraId="4280E733" w14:textId="77777777" w:rsidR="007E1570" w:rsidRPr="003B3E63" w:rsidRDefault="007E1570" w:rsidP="007E1570">
    <w:pPr>
      <w:autoSpaceDE w:val="0"/>
      <w:autoSpaceDN w:val="0"/>
      <w:adjustRightInd w:val="0"/>
      <w:spacing w:after="0" w:line="277" w:lineRule="auto"/>
      <w:ind w:left="6634"/>
      <w:textAlignment w:val="center"/>
      <w:rPr>
        <w:rFonts w:ascii="Outfit" w:eastAsia="Calibri" w:hAnsi="Outfit" w:cs="Outfit"/>
        <w:color w:val="000000"/>
        <w:position w:val="1"/>
        <w:sz w:val="17"/>
        <w:szCs w:val="17"/>
      </w:rPr>
    </w:pPr>
    <w:r w:rsidRPr="003B3E63">
      <w:rPr>
        <w:rFonts w:ascii="Outfit" w:eastAsia="Calibri" w:hAnsi="Outfit" w:cs="Outfit"/>
        <w:color w:val="000000"/>
        <w:position w:val="1"/>
        <w:sz w:val="17"/>
        <w:szCs w:val="17"/>
      </w:rPr>
      <w:t>+44 (0)1592 778 330</w:t>
    </w:r>
  </w:p>
  <w:p w14:paraId="663262B2" w14:textId="77777777" w:rsidR="007E1570" w:rsidRPr="003B3E63" w:rsidRDefault="007E1570" w:rsidP="007E1570">
    <w:pPr>
      <w:autoSpaceDE w:val="0"/>
      <w:autoSpaceDN w:val="0"/>
      <w:adjustRightInd w:val="0"/>
      <w:spacing w:after="0" w:line="277" w:lineRule="auto"/>
      <w:ind w:left="6634"/>
      <w:textAlignment w:val="center"/>
      <w:rPr>
        <w:rFonts w:ascii="Outfit" w:eastAsia="Calibri" w:hAnsi="Outfit" w:cs="Outfit"/>
        <w:color w:val="000000"/>
        <w:position w:val="1"/>
        <w:sz w:val="17"/>
        <w:szCs w:val="17"/>
      </w:rPr>
    </w:pPr>
    <w:r w:rsidRPr="003B3E63">
      <w:rPr>
        <w:rFonts w:ascii="Outfit" w:eastAsia="Calibri" w:hAnsi="Outfit" w:cs="Outfit"/>
        <w:color w:val="000000"/>
        <w:position w:val="1"/>
        <w:sz w:val="17"/>
        <w:szCs w:val="17"/>
      </w:rPr>
      <w:t>info@ductform.com</w:t>
    </w:r>
  </w:p>
  <w:p w14:paraId="36013855" w14:textId="77777777" w:rsidR="007E1570" w:rsidRPr="003B3E63" w:rsidRDefault="007E1570" w:rsidP="007E1570">
    <w:pPr>
      <w:widowControl w:val="0"/>
      <w:tabs>
        <w:tab w:val="center" w:pos="4513"/>
        <w:tab w:val="right" w:pos="9026"/>
      </w:tabs>
      <w:autoSpaceDE w:val="0"/>
      <w:autoSpaceDN w:val="0"/>
      <w:spacing w:after="0" w:line="277" w:lineRule="auto"/>
      <w:ind w:left="6634"/>
      <w:rPr>
        <w:rFonts w:ascii="Outfit" w:eastAsia="Outfit" w:hAnsi="Outfit" w:cs="Outfit"/>
        <w:lang w:val="en-US"/>
      </w:rPr>
    </w:pPr>
    <w:r w:rsidRPr="003B3E63">
      <w:rPr>
        <w:rFonts w:ascii="Outfit" w:eastAsia="Outfit" w:hAnsi="Outfit" w:cs="Outfit"/>
        <w:position w:val="1"/>
        <w:sz w:val="17"/>
        <w:szCs w:val="17"/>
        <w:lang w:val="en-US"/>
      </w:rPr>
      <w:t>www.ductform.co.uk</w:t>
    </w:r>
  </w:p>
  <w:p w14:paraId="26D4384D" w14:textId="77777777" w:rsidR="007E1570" w:rsidRDefault="007E1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3CA2"/>
    <w:multiLevelType w:val="multilevel"/>
    <w:tmpl w:val="9BC0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65FFE"/>
    <w:multiLevelType w:val="multilevel"/>
    <w:tmpl w:val="D602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7490D"/>
    <w:multiLevelType w:val="multilevel"/>
    <w:tmpl w:val="8570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582CDA"/>
    <w:multiLevelType w:val="multilevel"/>
    <w:tmpl w:val="A8D4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7F7B1F"/>
    <w:multiLevelType w:val="multilevel"/>
    <w:tmpl w:val="2F46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DB3F67"/>
    <w:multiLevelType w:val="multilevel"/>
    <w:tmpl w:val="3D74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A5366"/>
    <w:multiLevelType w:val="multilevel"/>
    <w:tmpl w:val="85BE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C5979"/>
    <w:multiLevelType w:val="multilevel"/>
    <w:tmpl w:val="5D3A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C2A0F"/>
    <w:multiLevelType w:val="multilevel"/>
    <w:tmpl w:val="55B6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21B46"/>
    <w:multiLevelType w:val="multilevel"/>
    <w:tmpl w:val="235E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E301AE"/>
    <w:multiLevelType w:val="multilevel"/>
    <w:tmpl w:val="501A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211A75"/>
    <w:multiLevelType w:val="multilevel"/>
    <w:tmpl w:val="6B96C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523ACE"/>
    <w:multiLevelType w:val="multilevel"/>
    <w:tmpl w:val="812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217DD"/>
    <w:multiLevelType w:val="multilevel"/>
    <w:tmpl w:val="6AB0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82019C"/>
    <w:multiLevelType w:val="multilevel"/>
    <w:tmpl w:val="9D2A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DF25E5"/>
    <w:multiLevelType w:val="multilevel"/>
    <w:tmpl w:val="0738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3213475">
    <w:abstractNumId w:val="14"/>
  </w:num>
  <w:num w:numId="2" w16cid:durableId="101189755">
    <w:abstractNumId w:val="11"/>
  </w:num>
  <w:num w:numId="3" w16cid:durableId="1873032809">
    <w:abstractNumId w:val="0"/>
  </w:num>
  <w:num w:numId="4" w16cid:durableId="1726292655">
    <w:abstractNumId w:val="2"/>
  </w:num>
  <w:num w:numId="5" w16cid:durableId="74934204">
    <w:abstractNumId w:val="8"/>
  </w:num>
  <w:num w:numId="6" w16cid:durableId="1371877739">
    <w:abstractNumId w:val="12"/>
  </w:num>
  <w:num w:numId="7" w16cid:durableId="1967007590">
    <w:abstractNumId w:val="1"/>
  </w:num>
  <w:num w:numId="8" w16cid:durableId="774592309">
    <w:abstractNumId w:val="4"/>
  </w:num>
  <w:num w:numId="9" w16cid:durableId="1285388571">
    <w:abstractNumId w:val="10"/>
  </w:num>
  <w:num w:numId="10" w16cid:durableId="1968701915">
    <w:abstractNumId w:val="13"/>
  </w:num>
  <w:num w:numId="11" w16cid:durableId="271940641">
    <w:abstractNumId w:val="9"/>
  </w:num>
  <w:num w:numId="12" w16cid:durableId="773133602">
    <w:abstractNumId w:val="7"/>
  </w:num>
  <w:num w:numId="13" w16cid:durableId="210389735">
    <w:abstractNumId w:val="15"/>
  </w:num>
  <w:num w:numId="14" w16cid:durableId="95641394">
    <w:abstractNumId w:val="5"/>
  </w:num>
  <w:num w:numId="15" w16cid:durableId="1258905300">
    <w:abstractNumId w:val="3"/>
  </w:num>
  <w:num w:numId="16" w16cid:durableId="600115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10"/>
    <w:rsid w:val="00057123"/>
    <w:rsid w:val="00057C6B"/>
    <w:rsid w:val="000D4B55"/>
    <w:rsid w:val="00110A7A"/>
    <w:rsid w:val="002453C4"/>
    <w:rsid w:val="003130E8"/>
    <w:rsid w:val="004B0A90"/>
    <w:rsid w:val="004C3330"/>
    <w:rsid w:val="0052495B"/>
    <w:rsid w:val="006127B5"/>
    <w:rsid w:val="00717917"/>
    <w:rsid w:val="00722F0C"/>
    <w:rsid w:val="007314FE"/>
    <w:rsid w:val="007E1570"/>
    <w:rsid w:val="00871610"/>
    <w:rsid w:val="0093382C"/>
    <w:rsid w:val="00940298"/>
    <w:rsid w:val="0097735E"/>
    <w:rsid w:val="009D08F8"/>
    <w:rsid w:val="009F1189"/>
    <w:rsid w:val="00A115EA"/>
    <w:rsid w:val="00A96A52"/>
    <w:rsid w:val="00AC3138"/>
    <w:rsid w:val="00C00715"/>
    <w:rsid w:val="00D76C32"/>
    <w:rsid w:val="00DE2006"/>
    <w:rsid w:val="00F31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5F83C"/>
  <w15:chartTrackingRefBased/>
  <w15:docId w15:val="{D7C1E087-0D48-4787-ADBA-7CD7142A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6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6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6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6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6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6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6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6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610"/>
    <w:rPr>
      <w:rFonts w:eastAsiaTheme="majorEastAsia" w:cstheme="majorBidi"/>
      <w:color w:val="272727" w:themeColor="text1" w:themeTint="D8"/>
    </w:rPr>
  </w:style>
  <w:style w:type="paragraph" w:styleId="Title">
    <w:name w:val="Title"/>
    <w:basedOn w:val="Normal"/>
    <w:next w:val="Normal"/>
    <w:link w:val="TitleChar"/>
    <w:uiPriority w:val="10"/>
    <w:qFormat/>
    <w:rsid w:val="00871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610"/>
    <w:pPr>
      <w:spacing w:before="160"/>
      <w:jc w:val="center"/>
    </w:pPr>
    <w:rPr>
      <w:i/>
      <w:iCs/>
      <w:color w:val="404040" w:themeColor="text1" w:themeTint="BF"/>
    </w:rPr>
  </w:style>
  <w:style w:type="character" w:customStyle="1" w:styleId="QuoteChar">
    <w:name w:val="Quote Char"/>
    <w:basedOn w:val="DefaultParagraphFont"/>
    <w:link w:val="Quote"/>
    <w:uiPriority w:val="29"/>
    <w:rsid w:val="00871610"/>
    <w:rPr>
      <w:i/>
      <w:iCs/>
      <w:color w:val="404040" w:themeColor="text1" w:themeTint="BF"/>
    </w:rPr>
  </w:style>
  <w:style w:type="paragraph" w:styleId="ListParagraph">
    <w:name w:val="List Paragraph"/>
    <w:basedOn w:val="Normal"/>
    <w:uiPriority w:val="34"/>
    <w:qFormat/>
    <w:rsid w:val="00871610"/>
    <w:pPr>
      <w:ind w:left="720"/>
      <w:contextualSpacing/>
    </w:pPr>
  </w:style>
  <w:style w:type="character" w:styleId="IntenseEmphasis">
    <w:name w:val="Intense Emphasis"/>
    <w:basedOn w:val="DefaultParagraphFont"/>
    <w:uiPriority w:val="21"/>
    <w:qFormat/>
    <w:rsid w:val="00871610"/>
    <w:rPr>
      <w:i/>
      <w:iCs/>
      <w:color w:val="0F4761" w:themeColor="accent1" w:themeShade="BF"/>
    </w:rPr>
  </w:style>
  <w:style w:type="paragraph" w:styleId="IntenseQuote">
    <w:name w:val="Intense Quote"/>
    <w:basedOn w:val="Normal"/>
    <w:next w:val="Normal"/>
    <w:link w:val="IntenseQuoteChar"/>
    <w:uiPriority w:val="30"/>
    <w:qFormat/>
    <w:rsid w:val="00871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610"/>
    <w:rPr>
      <w:i/>
      <w:iCs/>
      <w:color w:val="0F4761" w:themeColor="accent1" w:themeShade="BF"/>
    </w:rPr>
  </w:style>
  <w:style w:type="character" w:styleId="IntenseReference">
    <w:name w:val="Intense Reference"/>
    <w:basedOn w:val="DefaultParagraphFont"/>
    <w:uiPriority w:val="32"/>
    <w:qFormat/>
    <w:rsid w:val="00871610"/>
    <w:rPr>
      <w:b/>
      <w:bCs/>
      <w:smallCaps/>
      <w:color w:val="0F4761" w:themeColor="accent1" w:themeShade="BF"/>
      <w:spacing w:val="5"/>
    </w:rPr>
  </w:style>
  <w:style w:type="paragraph" w:styleId="Header">
    <w:name w:val="header"/>
    <w:basedOn w:val="Normal"/>
    <w:link w:val="HeaderChar"/>
    <w:uiPriority w:val="99"/>
    <w:unhideWhenUsed/>
    <w:rsid w:val="007E1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570"/>
  </w:style>
  <w:style w:type="paragraph" w:styleId="Footer">
    <w:name w:val="footer"/>
    <w:basedOn w:val="Normal"/>
    <w:link w:val="FooterChar"/>
    <w:uiPriority w:val="99"/>
    <w:unhideWhenUsed/>
    <w:rsid w:val="007E1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4649</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McKinlay</dc:creator>
  <cp:keywords/>
  <dc:description/>
  <cp:lastModifiedBy>Neisha Spence</cp:lastModifiedBy>
  <cp:revision>3</cp:revision>
  <dcterms:created xsi:type="dcterms:W3CDTF">2026-06-03T05:38:00Z</dcterms:created>
  <dcterms:modified xsi:type="dcterms:W3CDTF">2026-06-03T05:39:00Z</dcterms:modified>
</cp:coreProperties>
</file>